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9521F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Style w:val="6"/>
        <w:tblW w:w="59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2109"/>
        <w:gridCol w:w="1277"/>
        <w:gridCol w:w="1840"/>
        <w:gridCol w:w="1151"/>
        <w:gridCol w:w="1814"/>
      </w:tblGrid>
      <w:tr w14:paraId="6F80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42585F0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江油市明锋机砖厂</w:t>
            </w:r>
          </w:p>
        </w:tc>
      </w:tr>
      <w:tr w14:paraId="5F3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28799ED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江油市三合镇广新村15组（原新发村七组）</w:t>
            </w:r>
          </w:p>
        </w:tc>
        <w:tc>
          <w:tcPr>
            <w:tcW w:w="911" w:type="pct"/>
            <w:vAlign w:val="center"/>
          </w:tcPr>
          <w:p w14:paraId="17DFF85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>
            <w:pPr>
              <w:spacing w:line="32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牟</w:t>
            </w:r>
            <w:r>
              <w:rPr>
                <w:rFonts w:hint="eastAsia"/>
                <w:szCs w:val="21"/>
                <w:lang w:val="en-US" w:eastAsia="zh-CN"/>
              </w:rPr>
              <w:t>老师</w:t>
            </w:r>
          </w:p>
        </w:tc>
      </w:tr>
      <w:tr w14:paraId="69A6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6735539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江油市明锋机砖厂</w:t>
            </w:r>
            <w:r>
              <w:rPr>
                <w:rFonts w:hint="eastAsia"/>
                <w:szCs w:val="21"/>
                <w:lang w:val="en-US" w:eastAsia="zh-CN"/>
              </w:rPr>
              <w:t>职</w:t>
            </w:r>
            <w:r>
              <w:rPr>
                <w:szCs w:val="21"/>
              </w:rPr>
              <w:t>业病危害现状评价报告书</w:t>
            </w:r>
          </w:p>
        </w:tc>
        <w:tc>
          <w:tcPr>
            <w:tcW w:w="911" w:type="pct"/>
            <w:vAlign w:val="center"/>
          </w:tcPr>
          <w:p w14:paraId="057844E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ZHJC[职]现字[2025]0008号</w:t>
            </w:r>
          </w:p>
        </w:tc>
      </w:tr>
      <w:tr w14:paraId="51E4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1E3ED34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>
            <w:pPr>
              <w:spacing w:line="320" w:lineRule="exact"/>
              <w:jc w:val="center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林瑞英、杨皓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rFonts w:hint="eastAsia"/>
                <w:szCs w:val="21"/>
              </w:rPr>
              <w:t>袁青林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Cs/>
                <w:szCs w:val="21"/>
                <w:lang w:val="en-US" w:eastAsia="zh-CN"/>
              </w:rPr>
              <w:t>徐小娟</w:t>
            </w:r>
          </w:p>
        </w:tc>
      </w:tr>
      <w:tr w14:paraId="718BC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5" w:type="pct"/>
            <w:vAlign w:val="center"/>
          </w:tcPr>
          <w:p w14:paraId="7C7D1BB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</w:t>
            </w:r>
            <w:r>
              <w:rPr>
                <w:rFonts w:hint="eastAsia"/>
                <w:bCs/>
                <w:szCs w:val="21"/>
              </w:rPr>
              <w:t>、任勇</w:t>
            </w:r>
          </w:p>
        </w:tc>
        <w:tc>
          <w:tcPr>
            <w:tcW w:w="632" w:type="pct"/>
            <w:vAlign w:val="center"/>
          </w:tcPr>
          <w:p w14:paraId="4F357D3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>
            <w:pPr>
              <w:spacing w:line="320" w:lineRule="exact"/>
              <w:jc w:val="center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025.</w:t>
            </w:r>
            <w:r>
              <w:rPr>
                <w:rFonts w:hint="eastAsia"/>
                <w:bCs/>
                <w:szCs w:val="21"/>
                <w:lang w:val="en-US" w:eastAsia="zh-CN"/>
              </w:rPr>
              <w:t>3.20</w:t>
            </w:r>
          </w:p>
        </w:tc>
        <w:tc>
          <w:tcPr>
            <w:tcW w:w="570" w:type="pct"/>
            <w:vAlign w:val="center"/>
          </w:tcPr>
          <w:p w14:paraId="49976D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牟</w:t>
            </w:r>
            <w:r>
              <w:rPr>
                <w:rFonts w:hint="eastAsia"/>
                <w:szCs w:val="21"/>
                <w:lang w:val="en-US" w:eastAsia="zh-CN"/>
              </w:rPr>
              <w:t>老师</w:t>
            </w:r>
          </w:p>
        </w:tc>
      </w:tr>
      <w:tr w14:paraId="2782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945" w:type="pct"/>
            <w:vAlign w:val="center"/>
          </w:tcPr>
          <w:p w14:paraId="4663F76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>
            <w:pPr>
              <w:spacing w:line="240" w:lineRule="auto"/>
              <w:jc w:val="center"/>
              <w:rPr>
                <w:sz w:val="24"/>
              </w:rPr>
            </w:pPr>
            <w:r>
              <w:drawing>
                <wp:inline distT="0" distB="0" distL="114300" distR="114300">
                  <wp:extent cx="2882900" cy="2162810"/>
                  <wp:effectExtent l="0" t="0" r="12700" b="889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900" cy="2162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0E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45" w:type="pct"/>
            <w:vAlign w:val="center"/>
          </w:tcPr>
          <w:p w14:paraId="32C2E5E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袁青林、任勇</w:t>
            </w:r>
          </w:p>
        </w:tc>
        <w:tc>
          <w:tcPr>
            <w:tcW w:w="632" w:type="pct"/>
            <w:vAlign w:val="center"/>
          </w:tcPr>
          <w:p w14:paraId="3FB517F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52C80A62">
            <w:pPr>
              <w:spacing w:line="32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2025.4.8~</w:t>
            </w:r>
          </w:p>
          <w:p w14:paraId="30072FBF">
            <w:pPr>
              <w:spacing w:line="32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2025.4.11</w:t>
            </w:r>
            <w:bookmarkStart w:id="0" w:name="_GoBack"/>
            <w:bookmarkEnd w:id="0"/>
          </w:p>
        </w:tc>
        <w:tc>
          <w:tcPr>
            <w:tcW w:w="570" w:type="pct"/>
            <w:vAlign w:val="center"/>
          </w:tcPr>
          <w:p w14:paraId="1D50982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曹老师</w:t>
            </w:r>
          </w:p>
        </w:tc>
      </w:tr>
      <w:tr w14:paraId="609C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945" w:type="pct"/>
            <w:vAlign w:val="center"/>
          </w:tcPr>
          <w:p w14:paraId="6EF469F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>
            <w:pPr>
              <w:spacing w:line="240" w:lineRule="auto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eastAsia="宋体"/>
                <w:b/>
                <w:bCs/>
                <w:sz w:val="24"/>
                <w:lang w:eastAsia="zh-CN"/>
              </w:rPr>
              <w:drawing>
                <wp:inline distT="0" distB="0" distL="114300" distR="114300">
                  <wp:extent cx="3021965" cy="2267585"/>
                  <wp:effectExtent l="0" t="0" r="6985" b="18415"/>
                  <wp:docPr id="1" name="图片 1" descr="采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采样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1965" cy="226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79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vAlign w:val="center"/>
          </w:tcPr>
          <w:p w14:paraId="44B7E76A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>
      <w:pPr>
        <w:pStyle w:val="3"/>
        <w:spacing w:line="440" w:lineRule="exact"/>
        <w:rPr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A23ED">
    <w:pPr>
      <w:pStyle w:val="5"/>
      <w:pBdr>
        <w:bottom w:val="none" w:color="auto" w:sz="0" w:space="0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9E019B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51E4D1A"/>
    <w:rsid w:val="08940DDD"/>
    <w:rsid w:val="08C8716E"/>
    <w:rsid w:val="0A4F76B2"/>
    <w:rsid w:val="10B71B0D"/>
    <w:rsid w:val="191465DF"/>
    <w:rsid w:val="19CD2D26"/>
    <w:rsid w:val="22434790"/>
    <w:rsid w:val="23665522"/>
    <w:rsid w:val="2D81582B"/>
    <w:rsid w:val="2E0C1B84"/>
    <w:rsid w:val="35685B45"/>
    <w:rsid w:val="3A2B0720"/>
    <w:rsid w:val="3B492004"/>
    <w:rsid w:val="4CB3128D"/>
    <w:rsid w:val="505E19EC"/>
    <w:rsid w:val="51C57DE7"/>
    <w:rsid w:val="54EC768F"/>
    <w:rsid w:val="5E272426"/>
    <w:rsid w:val="61BC20AC"/>
    <w:rsid w:val="672765D4"/>
    <w:rsid w:val="7C9A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cs="宋体"/>
      <w:sz w:val="24"/>
      <w:lang w:val="zh-CN" w:bidi="zh-CN"/>
    </w:rPr>
  </w:style>
  <w:style w:type="paragraph" w:styleId="3">
    <w:name w:val="Plain Text"/>
    <w:basedOn w:val="1"/>
    <w:link w:val="9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纯文本 字符"/>
    <w:basedOn w:val="8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页脚 字符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table" w:customStyle="1" w:styleId="12">
    <w:name w:val="Table Normal2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Table Normal3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272</Characters>
  <Lines>2</Lines>
  <Paragraphs>1</Paragraphs>
  <TotalTime>1</TotalTime>
  <ScaleCrop>false</ScaleCrop>
  <LinksUpToDate>false</LinksUpToDate>
  <CharactersWithSpaces>273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2025-04-29T03:16:00Z</dcterms:created>
  <dc:creator>xb21cn</dc:creator>
  <cp:lastModifiedBy>林小纠</cp:lastModifiedBy>
  <dcterms:modified xsi:type="dcterms:W3CDTF">2025-09-04T01:49:39Z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eyJoZGlkIjoiNjZiMWEyMzcyNjJiZmNhYTc3NTQ2MDQxZjlkM2Q1NGEiLCJ1c2VySWQiOiI4Njg3OTQ2NjIifQ==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C65DE5908ECF4D068AB5A56452D1B294_13</vt:lpwstr>
  </property>
</Properties>
</file>